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01" w:rsidRPr="00E20967" w:rsidRDefault="00A375BB" w:rsidP="003B200B">
      <w:pPr>
        <w:jc w:val="center"/>
        <w:rPr>
          <w:rFonts w:cstheme="minorHAnsi"/>
          <w:b/>
          <w:color w:val="365F91" w:themeColor="accent1" w:themeShade="BF"/>
          <w:sz w:val="48"/>
          <w:szCs w:val="48"/>
        </w:rPr>
      </w:pPr>
      <w:r w:rsidRPr="00E20967">
        <w:rPr>
          <w:rFonts w:cstheme="minorHAnsi"/>
          <w:b/>
          <w:i/>
          <w:color w:val="365F91" w:themeColor="accent1" w:themeShade="BF"/>
          <w:sz w:val="48"/>
          <w:szCs w:val="48"/>
        </w:rPr>
        <w:t>Ce qu’exposer veut dire</w:t>
      </w:r>
    </w:p>
    <w:p w:rsidR="00A67A1B" w:rsidRPr="00E20967" w:rsidRDefault="00417801" w:rsidP="003B200B">
      <w:pPr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  <w:r w:rsidRPr="00E20967">
        <w:rPr>
          <w:rFonts w:cstheme="minorHAnsi"/>
          <w:b/>
          <w:sz w:val="28"/>
          <w:szCs w:val="28"/>
        </w:rPr>
        <w:t xml:space="preserve">Colloque – </w:t>
      </w:r>
      <w:r w:rsidR="001B2B8B" w:rsidRPr="00E20967">
        <w:rPr>
          <w:rFonts w:cstheme="minorHAnsi"/>
          <w:b/>
          <w:sz w:val="28"/>
          <w:szCs w:val="28"/>
        </w:rPr>
        <w:t>10</w:t>
      </w:r>
      <w:r w:rsidRPr="00E20967">
        <w:rPr>
          <w:rFonts w:cstheme="minorHAnsi"/>
          <w:b/>
          <w:sz w:val="28"/>
          <w:szCs w:val="28"/>
        </w:rPr>
        <w:t xml:space="preserve"> </w:t>
      </w:r>
      <w:r w:rsidR="001B2B8B" w:rsidRPr="00E20967">
        <w:rPr>
          <w:rFonts w:cstheme="minorHAnsi"/>
          <w:b/>
          <w:sz w:val="28"/>
          <w:szCs w:val="28"/>
        </w:rPr>
        <w:t>et 11</w:t>
      </w:r>
      <w:r w:rsidR="003B200B" w:rsidRPr="00E20967">
        <w:rPr>
          <w:rFonts w:cstheme="minorHAnsi"/>
          <w:b/>
          <w:sz w:val="28"/>
          <w:szCs w:val="28"/>
        </w:rPr>
        <w:t xml:space="preserve"> avril</w:t>
      </w:r>
      <w:r w:rsidR="001B2B8B" w:rsidRPr="00E20967">
        <w:rPr>
          <w:rFonts w:cstheme="minorHAnsi"/>
          <w:b/>
          <w:sz w:val="28"/>
          <w:szCs w:val="28"/>
        </w:rPr>
        <w:t xml:space="preserve"> 2014</w:t>
      </w:r>
    </w:p>
    <w:p w:rsidR="002177AE" w:rsidRPr="00E20967" w:rsidRDefault="0091486E" w:rsidP="004C19E8">
      <w:pPr>
        <w:jc w:val="center"/>
        <w:rPr>
          <w:rFonts w:cstheme="minorHAnsi"/>
          <w:b/>
          <w:sz w:val="24"/>
          <w:szCs w:val="24"/>
        </w:rPr>
      </w:pPr>
      <w:r w:rsidRPr="00E20967">
        <w:rPr>
          <w:rFonts w:cstheme="minorHAnsi"/>
          <w:b/>
          <w:sz w:val="24"/>
          <w:szCs w:val="24"/>
        </w:rPr>
        <w:t>Programme prévisionnel</w:t>
      </w:r>
    </w:p>
    <w:p w:rsidR="0091486E" w:rsidRPr="00E20967" w:rsidRDefault="0091486E" w:rsidP="004C19E8">
      <w:pPr>
        <w:jc w:val="center"/>
        <w:rPr>
          <w:rFonts w:cstheme="minorHAnsi"/>
          <w:b/>
          <w:sz w:val="28"/>
          <w:szCs w:val="28"/>
        </w:rPr>
      </w:pPr>
    </w:p>
    <w:p w:rsidR="004C19E8" w:rsidRPr="00E20967" w:rsidRDefault="004C19E8" w:rsidP="004C19E8">
      <w:pPr>
        <w:jc w:val="center"/>
        <w:rPr>
          <w:rFonts w:cstheme="minorHAnsi"/>
          <w:b/>
          <w:color w:val="0070C0"/>
          <w:sz w:val="24"/>
          <w:szCs w:val="24"/>
        </w:rPr>
      </w:pPr>
      <w:r w:rsidRPr="00E20967">
        <w:rPr>
          <w:rFonts w:cstheme="minorHAnsi"/>
          <w:b/>
          <w:color w:val="0070C0"/>
          <w:sz w:val="24"/>
          <w:szCs w:val="24"/>
        </w:rPr>
        <w:t xml:space="preserve">Jeudi </w:t>
      </w:r>
      <w:r w:rsidR="001B2B8B" w:rsidRPr="00E20967">
        <w:rPr>
          <w:rFonts w:cstheme="minorHAnsi"/>
          <w:b/>
          <w:color w:val="0070C0"/>
          <w:sz w:val="24"/>
          <w:szCs w:val="24"/>
        </w:rPr>
        <w:t>10</w:t>
      </w:r>
      <w:r w:rsidRPr="00E20967">
        <w:rPr>
          <w:rFonts w:cstheme="minorHAnsi"/>
          <w:b/>
          <w:color w:val="0070C0"/>
          <w:sz w:val="24"/>
          <w:szCs w:val="24"/>
        </w:rPr>
        <w:t xml:space="preserve"> avril</w:t>
      </w:r>
    </w:p>
    <w:p w:rsidR="004C19E8" w:rsidRPr="00E20967" w:rsidRDefault="004C19E8" w:rsidP="003B200B">
      <w:pPr>
        <w:jc w:val="both"/>
        <w:rPr>
          <w:rFonts w:cstheme="minorHAnsi"/>
          <w:b/>
          <w:color w:val="0070C0"/>
        </w:rPr>
      </w:pPr>
      <w:r w:rsidRPr="00E20967">
        <w:rPr>
          <w:rFonts w:cstheme="minorHAnsi"/>
          <w:b/>
          <w:color w:val="0070C0"/>
        </w:rPr>
        <w:t>Matin</w:t>
      </w:r>
    </w:p>
    <w:p w:rsidR="004C19E8" w:rsidRPr="00E20967" w:rsidRDefault="00983A16" w:rsidP="003B200B">
      <w:pPr>
        <w:jc w:val="both"/>
        <w:rPr>
          <w:rFonts w:cstheme="minorHAnsi"/>
        </w:rPr>
      </w:pPr>
      <w:r w:rsidRPr="00E20967">
        <w:rPr>
          <w:rFonts w:cstheme="minorHAnsi"/>
          <w:b/>
        </w:rPr>
        <w:t>9h30</w:t>
      </w:r>
      <w:r w:rsidR="001422ED" w:rsidRPr="00E20967">
        <w:rPr>
          <w:rFonts w:cstheme="minorHAnsi"/>
          <w:b/>
        </w:rPr>
        <w:tab/>
      </w:r>
      <w:r w:rsidR="004C19E8" w:rsidRPr="00E20967">
        <w:rPr>
          <w:rFonts w:cstheme="minorHAnsi"/>
          <w:b/>
        </w:rPr>
        <w:t>Ouverture</w:t>
      </w:r>
      <w:r w:rsidR="007A57F9" w:rsidRPr="00E20967">
        <w:rPr>
          <w:rFonts w:cstheme="minorHAnsi"/>
          <w:b/>
        </w:rPr>
        <w:t xml:space="preserve">, </w:t>
      </w:r>
      <w:r w:rsidR="007A57F9" w:rsidRPr="00E20967">
        <w:rPr>
          <w:rFonts w:cstheme="minorHAnsi"/>
        </w:rPr>
        <w:t>Eric Gross, directeur de l’Inp, et Philippe Dagen</w:t>
      </w:r>
      <w:r w:rsidR="001B2B8B" w:rsidRPr="00E20967">
        <w:rPr>
          <w:rFonts w:cstheme="minorHAnsi"/>
        </w:rPr>
        <w:t>, directeur de l’HiCSA, Université Paris 1 – Panthéon Sorbonne</w:t>
      </w:r>
    </w:p>
    <w:p w:rsidR="007A57F9" w:rsidRPr="00E20967" w:rsidRDefault="001B2B8B" w:rsidP="003B200B">
      <w:pPr>
        <w:jc w:val="both"/>
        <w:rPr>
          <w:rFonts w:cstheme="minorHAnsi"/>
        </w:rPr>
      </w:pPr>
      <w:r w:rsidRPr="00E20967">
        <w:rPr>
          <w:rFonts w:cstheme="minorHAnsi"/>
          <w:b/>
        </w:rPr>
        <w:t>9h45</w:t>
      </w:r>
    </w:p>
    <w:p w:rsidR="00905B53" w:rsidRPr="00E20967" w:rsidRDefault="003E7CF6" w:rsidP="00905B53">
      <w:pPr>
        <w:pStyle w:val="Paragraphedeliste"/>
        <w:numPr>
          <w:ilvl w:val="0"/>
          <w:numId w:val="4"/>
        </w:numPr>
        <w:spacing w:after="0"/>
        <w:rPr>
          <w:rFonts w:cstheme="minorHAnsi"/>
          <w:b/>
          <w:i/>
          <w:sz w:val="24"/>
          <w:szCs w:val="24"/>
        </w:rPr>
      </w:pPr>
      <w:r w:rsidRPr="00E20967">
        <w:rPr>
          <w:rFonts w:cstheme="minorHAnsi"/>
          <w:b/>
          <w:sz w:val="24"/>
          <w:szCs w:val="24"/>
        </w:rPr>
        <w:t>Exposer l’art contemporain</w:t>
      </w:r>
    </w:p>
    <w:p w:rsidR="003E7CF6" w:rsidRPr="00E20967" w:rsidRDefault="003E7CF6" w:rsidP="002D06F2">
      <w:pPr>
        <w:spacing w:after="0"/>
        <w:ind w:firstLine="708"/>
        <w:rPr>
          <w:rFonts w:cstheme="minorHAnsi"/>
        </w:rPr>
      </w:pPr>
      <w:r w:rsidRPr="00E20967">
        <w:rPr>
          <w:rFonts w:cstheme="minorHAnsi"/>
          <w:b/>
        </w:rPr>
        <w:t>Président de séance</w:t>
      </w:r>
      <w:r w:rsidR="00905B53" w:rsidRPr="00E20967">
        <w:rPr>
          <w:rFonts w:cstheme="minorHAnsi"/>
        </w:rPr>
        <w:t> : Philippe Dagen</w:t>
      </w:r>
    </w:p>
    <w:p w:rsidR="00905B53" w:rsidRPr="00E20967" w:rsidRDefault="00905B53" w:rsidP="002D06F2">
      <w:pPr>
        <w:spacing w:after="0"/>
        <w:ind w:firstLine="708"/>
        <w:rPr>
          <w:rFonts w:cstheme="minorHAnsi"/>
        </w:rPr>
      </w:pPr>
    </w:p>
    <w:p w:rsidR="00185D89" w:rsidRPr="00E20967" w:rsidRDefault="002D4137" w:rsidP="00905B53">
      <w:pPr>
        <w:pStyle w:val="Paragraphedeliste"/>
        <w:spacing w:after="0"/>
        <w:rPr>
          <w:rFonts w:cstheme="minorHAnsi"/>
        </w:rPr>
      </w:pPr>
      <w:r w:rsidRPr="00E20967">
        <w:rPr>
          <w:rFonts w:cstheme="minorHAnsi"/>
        </w:rPr>
        <w:t xml:space="preserve">Exposition </w:t>
      </w:r>
      <w:r w:rsidR="003E4AC7" w:rsidRPr="00E20967">
        <w:rPr>
          <w:rFonts w:cstheme="minorHAnsi"/>
          <w:i/>
        </w:rPr>
        <w:t>L'art en guerre. France, 1938-1947 : De Picasso à Dubuffet</w:t>
      </w:r>
      <w:r w:rsidR="003E4AC7" w:rsidRPr="00E20967">
        <w:rPr>
          <w:rFonts w:cstheme="minorHAnsi"/>
        </w:rPr>
        <w:t xml:space="preserve"> </w:t>
      </w:r>
      <w:r w:rsidR="001B2B8B" w:rsidRPr="00E20967">
        <w:rPr>
          <w:rFonts w:cstheme="minorHAnsi"/>
        </w:rPr>
        <w:t xml:space="preserve">au musée d’Art moderne de </w:t>
      </w:r>
      <w:r w:rsidR="004A4A9F" w:rsidRPr="00E20967">
        <w:rPr>
          <w:rFonts w:cstheme="minorHAnsi"/>
        </w:rPr>
        <w:t xml:space="preserve">la Ville de </w:t>
      </w:r>
      <w:r w:rsidR="001B2B8B" w:rsidRPr="00E20967">
        <w:rPr>
          <w:rFonts w:cstheme="minorHAnsi"/>
        </w:rPr>
        <w:t>Paris</w:t>
      </w:r>
    </w:p>
    <w:p w:rsidR="002D4137" w:rsidRPr="00E20967" w:rsidRDefault="00185D89" w:rsidP="00291372">
      <w:pPr>
        <w:spacing w:after="0"/>
        <w:ind w:firstLine="708"/>
        <w:rPr>
          <w:rFonts w:cstheme="minorHAnsi"/>
        </w:rPr>
      </w:pPr>
      <w:r w:rsidRPr="00E20967">
        <w:rPr>
          <w:rFonts w:cstheme="minorHAnsi"/>
        </w:rPr>
        <w:t xml:space="preserve"> </w:t>
      </w:r>
      <w:r w:rsidR="00023CE1" w:rsidRPr="00E20967">
        <w:rPr>
          <w:rFonts w:cstheme="minorHAnsi"/>
        </w:rPr>
        <w:t>Laurence Bertrand Dorléac</w:t>
      </w:r>
      <w:r w:rsidR="003E771E" w:rsidRPr="00E20967">
        <w:rPr>
          <w:rFonts w:cstheme="minorHAnsi"/>
        </w:rPr>
        <w:t>, p</w:t>
      </w:r>
      <w:r w:rsidR="003E4AC7" w:rsidRPr="00E20967">
        <w:rPr>
          <w:rFonts w:cstheme="minorHAnsi"/>
        </w:rPr>
        <w:t>rofesseur d'histoire de l'art à Sciences Po</w:t>
      </w:r>
      <w:r w:rsidR="004A4A9F" w:rsidRPr="00E20967">
        <w:rPr>
          <w:rFonts w:cstheme="minorHAnsi"/>
        </w:rPr>
        <w:t>, commissaire de l’exposition</w:t>
      </w:r>
    </w:p>
    <w:p w:rsidR="00A95235" w:rsidRPr="00291372" w:rsidRDefault="00A95235" w:rsidP="002D06F2">
      <w:pPr>
        <w:spacing w:after="0"/>
        <w:rPr>
          <w:rFonts w:cstheme="minorHAnsi"/>
          <w:b/>
          <w:color w:val="4F81BD" w:themeColor="accent1"/>
        </w:rPr>
      </w:pPr>
      <w:r w:rsidRPr="00E20967">
        <w:rPr>
          <w:rFonts w:cstheme="minorHAnsi"/>
        </w:rPr>
        <w:tab/>
      </w:r>
      <w:r w:rsidRPr="00291372">
        <w:rPr>
          <w:rFonts w:cstheme="minorHAnsi"/>
          <w:b/>
          <w:color w:val="4F81BD" w:themeColor="accent1"/>
        </w:rPr>
        <w:t>La rédaction et l’édition du catalogue : du travail scientifique à la diffusion</w:t>
      </w:r>
    </w:p>
    <w:p w:rsidR="00905B53" w:rsidRPr="00291372" w:rsidRDefault="00905B53" w:rsidP="00905B53">
      <w:pPr>
        <w:spacing w:after="0"/>
        <w:ind w:firstLine="708"/>
        <w:rPr>
          <w:rFonts w:cstheme="minorHAnsi"/>
          <w:b/>
          <w:color w:val="4F81BD" w:themeColor="accent1"/>
        </w:rPr>
      </w:pPr>
      <w:r w:rsidRPr="00291372">
        <w:rPr>
          <w:rFonts w:cstheme="minorHAnsi"/>
          <w:b/>
          <w:color w:val="4F81BD" w:themeColor="accent1"/>
        </w:rPr>
        <w:t>Intervenant à déterminer</w:t>
      </w:r>
      <w:r w:rsidR="004A4A9F" w:rsidRPr="00291372">
        <w:rPr>
          <w:rFonts w:cstheme="minorHAnsi"/>
          <w:b/>
          <w:color w:val="4F81BD" w:themeColor="accent1"/>
        </w:rPr>
        <w:t xml:space="preserve"> (Paris Musées)</w:t>
      </w:r>
    </w:p>
    <w:p w:rsidR="00905B53" w:rsidRPr="00E20967" w:rsidRDefault="00905B53" w:rsidP="00905B53">
      <w:pPr>
        <w:spacing w:after="0"/>
        <w:ind w:firstLine="708"/>
        <w:rPr>
          <w:rFonts w:cstheme="minorHAnsi"/>
          <w:color w:val="FF0000"/>
        </w:rPr>
      </w:pPr>
    </w:p>
    <w:p w:rsidR="002D4137" w:rsidRPr="00E20967" w:rsidRDefault="007A57F9" w:rsidP="007A57F9">
      <w:pPr>
        <w:jc w:val="both"/>
        <w:rPr>
          <w:rFonts w:cstheme="minorHAnsi"/>
          <w:i/>
          <w:color w:val="0070C0"/>
        </w:rPr>
      </w:pPr>
      <w:r w:rsidRPr="00E20967">
        <w:rPr>
          <w:rFonts w:cstheme="minorHAnsi"/>
          <w:i/>
          <w:color w:val="0070C0"/>
        </w:rPr>
        <w:t>11h</w:t>
      </w:r>
      <w:r w:rsidR="004A4A9F" w:rsidRPr="00E20967">
        <w:rPr>
          <w:rFonts w:cstheme="minorHAnsi"/>
          <w:i/>
          <w:color w:val="0070C0"/>
        </w:rPr>
        <w:t>30</w:t>
      </w:r>
      <w:r w:rsidRPr="00E20967">
        <w:rPr>
          <w:rFonts w:cstheme="minorHAnsi"/>
          <w:i/>
          <w:color w:val="0070C0"/>
        </w:rPr>
        <w:tab/>
        <w:t xml:space="preserve">Pause </w:t>
      </w:r>
    </w:p>
    <w:p w:rsidR="00905B53" w:rsidRPr="00E20967" w:rsidRDefault="007A57F9" w:rsidP="00905B53">
      <w:pPr>
        <w:spacing w:after="0"/>
        <w:jc w:val="both"/>
        <w:rPr>
          <w:rFonts w:cstheme="minorHAnsi"/>
          <w:b/>
        </w:rPr>
      </w:pPr>
      <w:r w:rsidRPr="00E20967">
        <w:rPr>
          <w:rFonts w:cstheme="minorHAnsi"/>
          <w:b/>
        </w:rPr>
        <w:t>12h00</w:t>
      </w:r>
      <w:r w:rsidR="00905B53" w:rsidRPr="00E20967">
        <w:rPr>
          <w:rFonts w:cstheme="minorHAnsi"/>
          <w:b/>
        </w:rPr>
        <w:tab/>
      </w:r>
      <w:r w:rsidR="003B200B" w:rsidRPr="00E20967">
        <w:rPr>
          <w:rFonts w:cstheme="minorHAnsi"/>
        </w:rPr>
        <w:t xml:space="preserve">Exposer un artiste </w:t>
      </w:r>
      <w:r w:rsidR="00520149" w:rsidRPr="00E20967">
        <w:rPr>
          <w:rFonts w:cstheme="minorHAnsi"/>
        </w:rPr>
        <w:t>contemporain</w:t>
      </w:r>
      <w:r w:rsidR="003825D6" w:rsidRPr="00E20967">
        <w:rPr>
          <w:rFonts w:cstheme="minorHAnsi"/>
        </w:rPr>
        <w:t> </w:t>
      </w:r>
      <w:r w:rsidR="00520149" w:rsidRPr="00E20967">
        <w:rPr>
          <w:rFonts w:cstheme="minorHAnsi"/>
          <w:i/>
        </w:rPr>
        <w:t>Sigmar</w:t>
      </w:r>
      <w:r w:rsidR="00C77617" w:rsidRPr="00E20967">
        <w:rPr>
          <w:rFonts w:cstheme="minorHAnsi"/>
          <w:i/>
        </w:rPr>
        <w:t xml:space="preserve"> </w:t>
      </w:r>
      <w:r w:rsidR="00520149" w:rsidRPr="00E20967">
        <w:rPr>
          <w:rFonts w:cstheme="minorHAnsi"/>
          <w:i/>
        </w:rPr>
        <w:t>Polke</w:t>
      </w:r>
      <w:r w:rsidR="00C77617" w:rsidRPr="00E20967">
        <w:rPr>
          <w:rFonts w:cstheme="minorHAnsi"/>
        </w:rPr>
        <w:t xml:space="preserve"> au </w:t>
      </w:r>
      <w:r w:rsidR="00520149" w:rsidRPr="00E20967">
        <w:rPr>
          <w:rFonts w:cstheme="minorHAnsi"/>
        </w:rPr>
        <w:t>musée de Grenoble</w:t>
      </w:r>
    </w:p>
    <w:p w:rsidR="007A57F9" w:rsidRPr="00E20967" w:rsidRDefault="00185D89" w:rsidP="00905B53">
      <w:pPr>
        <w:spacing w:after="0"/>
        <w:ind w:firstLine="708"/>
        <w:jc w:val="both"/>
        <w:rPr>
          <w:rFonts w:cstheme="minorHAnsi"/>
          <w:b/>
        </w:rPr>
      </w:pPr>
      <w:r w:rsidRPr="00E20967">
        <w:rPr>
          <w:rFonts w:cstheme="minorHAnsi"/>
        </w:rPr>
        <w:t xml:space="preserve"> </w:t>
      </w:r>
      <w:r w:rsidR="00023CE1" w:rsidRPr="00E20967">
        <w:rPr>
          <w:rFonts w:cstheme="minorHAnsi"/>
        </w:rPr>
        <w:t>Guy Tosatto, directeur du musée de Grenoble</w:t>
      </w:r>
      <w:r w:rsidR="002B2F4F" w:rsidRPr="00E20967">
        <w:rPr>
          <w:rFonts w:cstheme="minorHAnsi"/>
        </w:rPr>
        <w:t>, commissaire de l’exposition</w:t>
      </w:r>
    </w:p>
    <w:p w:rsidR="00A95235" w:rsidRPr="00291372" w:rsidRDefault="00944977" w:rsidP="002D06F2">
      <w:pPr>
        <w:spacing w:after="0"/>
        <w:ind w:left="720"/>
        <w:rPr>
          <w:rFonts w:cstheme="minorHAnsi"/>
          <w:b/>
          <w:color w:val="4F81BD" w:themeColor="accent1"/>
        </w:rPr>
      </w:pPr>
      <w:r w:rsidRPr="00291372">
        <w:rPr>
          <w:rFonts w:cstheme="minorHAnsi"/>
          <w:b/>
          <w:color w:val="4F81BD" w:themeColor="accent1"/>
        </w:rPr>
        <w:t>La politique de c</w:t>
      </w:r>
      <w:r w:rsidR="00A95235" w:rsidRPr="00291372">
        <w:rPr>
          <w:rFonts w:cstheme="minorHAnsi"/>
          <w:b/>
          <w:color w:val="4F81BD" w:themeColor="accent1"/>
        </w:rPr>
        <w:t>ommunication et</w:t>
      </w:r>
      <w:r w:rsidRPr="00291372">
        <w:rPr>
          <w:rFonts w:cstheme="minorHAnsi"/>
          <w:b/>
          <w:color w:val="4F81BD" w:themeColor="accent1"/>
        </w:rPr>
        <w:t xml:space="preserve"> de</w:t>
      </w:r>
      <w:r w:rsidR="00A95235" w:rsidRPr="00291372">
        <w:rPr>
          <w:rFonts w:cstheme="minorHAnsi"/>
          <w:b/>
          <w:color w:val="4F81BD" w:themeColor="accent1"/>
        </w:rPr>
        <w:t xml:space="preserve"> mécénat autour des expositions au musée de Grenoble  </w:t>
      </w:r>
    </w:p>
    <w:p w:rsidR="00A95235" w:rsidRPr="00291372" w:rsidRDefault="00A95235" w:rsidP="002D06F2">
      <w:pPr>
        <w:spacing w:after="0"/>
        <w:ind w:left="720"/>
        <w:rPr>
          <w:rFonts w:cstheme="minorHAnsi"/>
          <w:b/>
          <w:color w:val="4F81BD" w:themeColor="accent1"/>
        </w:rPr>
      </w:pPr>
      <w:r w:rsidRPr="00291372">
        <w:rPr>
          <w:rFonts w:cstheme="minorHAnsi"/>
          <w:b/>
          <w:color w:val="4F81BD" w:themeColor="accent1"/>
        </w:rPr>
        <w:t>Marianne Taillibert, chargée de la communication et du mécénat au musée de Grenoble</w:t>
      </w:r>
    </w:p>
    <w:p w:rsidR="00A95235" w:rsidRPr="00E20967" w:rsidRDefault="00A95235" w:rsidP="00905B53">
      <w:pPr>
        <w:spacing w:after="0"/>
        <w:ind w:left="720"/>
        <w:rPr>
          <w:rFonts w:cstheme="minorHAnsi"/>
        </w:rPr>
      </w:pPr>
    </w:p>
    <w:p w:rsidR="0091486E" w:rsidRPr="00E20967" w:rsidRDefault="0091486E" w:rsidP="00905B53">
      <w:pPr>
        <w:spacing w:after="0"/>
        <w:jc w:val="both"/>
        <w:rPr>
          <w:rFonts w:cstheme="minorHAnsi"/>
          <w:b/>
          <w:color w:val="0070C0"/>
        </w:rPr>
      </w:pPr>
      <w:r w:rsidRPr="00E20967">
        <w:rPr>
          <w:rFonts w:cstheme="minorHAnsi"/>
          <w:b/>
          <w:color w:val="0070C0"/>
        </w:rPr>
        <w:t>Après-midi</w:t>
      </w:r>
    </w:p>
    <w:p w:rsidR="00905B53" w:rsidRPr="00E20967" w:rsidRDefault="00905B53" w:rsidP="00905B53">
      <w:pPr>
        <w:spacing w:after="0"/>
        <w:jc w:val="both"/>
        <w:rPr>
          <w:rFonts w:cstheme="minorHAnsi"/>
          <w:b/>
          <w:color w:val="0070C0"/>
        </w:rPr>
      </w:pPr>
    </w:p>
    <w:p w:rsidR="00FB452B" w:rsidRPr="00E20967" w:rsidRDefault="00EF69B3" w:rsidP="00905B53">
      <w:pPr>
        <w:spacing w:after="0"/>
        <w:ind w:left="709" w:hanging="709"/>
        <w:jc w:val="both"/>
        <w:rPr>
          <w:rFonts w:cstheme="minorHAnsi"/>
          <w:b/>
          <w:sz w:val="24"/>
          <w:szCs w:val="24"/>
        </w:rPr>
      </w:pPr>
      <w:r w:rsidRPr="00E20967">
        <w:rPr>
          <w:rFonts w:cstheme="minorHAnsi"/>
          <w:b/>
        </w:rPr>
        <w:t>1</w:t>
      </w:r>
      <w:r w:rsidR="00144E5B" w:rsidRPr="00E20967">
        <w:rPr>
          <w:rFonts w:cstheme="minorHAnsi"/>
          <w:b/>
        </w:rPr>
        <w:t>5h00</w:t>
      </w:r>
      <w:r w:rsidR="00905B53" w:rsidRPr="00E20967">
        <w:rPr>
          <w:rFonts w:cstheme="minorHAnsi"/>
          <w:b/>
        </w:rPr>
        <w:tab/>
        <w:t xml:space="preserve">2. </w:t>
      </w:r>
      <w:r w:rsidR="00905B53" w:rsidRPr="00E20967">
        <w:rPr>
          <w:rFonts w:cstheme="minorHAnsi"/>
          <w:b/>
          <w:sz w:val="24"/>
          <w:szCs w:val="24"/>
        </w:rPr>
        <w:t xml:space="preserve">Expositions et territoires : Quelle place et quel rôle pour les expositions à l’occasion </w:t>
      </w:r>
      <w:r w:rsidR="0012384D" w:rsidRPr="00E20967">
        <w:rPr>
          <w:rFonts w:cstheme="minorHAnsi"/>
          <w:b/>
          <w:sz w:val="24"/>
          <w:szCs w:val="24"/>
        </w:rPr>
        <w:t xml:space="preserve">d’un grand évènement : l’exemple </w:t>
      </w:r>
      <w:r w:rsidR="00905B53" w:rsidRPr="00E20967">
        <w:rPr>
          <w:rFonts w:cstheme="minorHAnsi"/>
          <w:b/>
          <w:sz w:val="24"/>
          <w:szCs w:val="24"/>
        </w:rPr>
        <w:t xml:space="preserve">de  </w:t>
      </w:r>
      <w:r w:rsidR="002D06F2" w:rsidRPr="00E20967">
        <w:rPr>
          <w:rFonts w:cstheme="minorHAnsi"/>
          <w:b/>
          <w:sz w:val="24"/>
          <w:szCs w:val="24"/>
        </w:rPr>
        <w:t>Marseille</w:t>
      </w:r>
      <w:r w:rsidR="00905B53" w:rsidRPr="00E20967">
        <w:rPr>
          <w:rFonts w:cstheme="minorHAnsi"/>
          <w:b/>
          <w:sz w:val="24"/>
          <w:szCs w:val="24"/>
        </w:rPr>
        <w:t xml:space="preserve"> 2013 ?</w:t>
      </w:r>
    </w:p>
    <w:p w:rsidR="00905B53" w:rsidRDefault="00BA3BFD" w:rsidP="00905B53">
      <w:pPr>
        <w:pStyle w:val="NormalWeb"/>
        <w:spacing w:line="300" w:lineRule="atLeast"/>
        <w:ind w:left="708"/>
        <w:rPr>
          <w:rFonts w:asciiTheme="minorHAnsi" w:hAnsiTheme="minorHAnsi" w:cstheme="minorHAnsi"/>
          <w:sz w:val="22"/>
          <w:szCs w:val="22"/>
        </w:rPr>
      </w:pPr>
      <w:r w:rsidRPr="00E2096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Président de séance</w:t>
      </w:r>
      <w:r w:rsidRPr="00E20967">
        <w:rPr>
          <w:rFonts w:asciiTheme="minorHAnsi" w:hAnsiTheme="minorHAnsi" w:cstheme="minorHAnsi"/>
          <w:b/>
        </w:rPr>
        <w:t xml:space="preserve"> : </w:t>
      </w:r>
      <w:r w:rsidR="00905B53" w:rsidRPr="00291372">
        <w:rPr>
          <w:rFonts w:asciiTheme="minorHAnsi" w:hAnsiTheme="minorHAnsi" w:cstheme="minorHAnsi"/>
          <w:sz w:val="22"/>
          <w:szCs w:val="22"/>
        </w:rPr>
        <w:t>Jacques Pfister, président du conseil d’administration de Marseille-Provence 2013.</w:t>
      </w:r>
    </w:p>
    <w:p w:rsidR="00291372" w:rsidRPr="00291372" w:rsidRDefault="00291372" w:rsidP="00905B53">
      <w:pPr>
        <w:pStyle w:val="NormalWeb"/>
        <w:spacing w:line="300" w:lineRule="atLeast"/>
        <w:ind w:left="708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291372">
        <w:rPr>
          <w:rFonts w:asciiTheme="minorHAnsi" w:eastAsiaTheme="minorHAnsi" w:hAnsiTheme="minorHAnsi" w:cstheme="minorHAnsi"/>
          <w:b/>
          <w:color w:val="4F81BD" w:themeColor="accent1"/>
          <w:sz w:val="22"/>
          <w:szCs w:val="22"/>
          <w:lang w:eastAsia="en-US"/>
        </w:rPr>
        <w:t>La question de la programmation des expositions</w:t>
      </w:r>
    </w:p>
    <w:p w:rsidR="00291372" w:rsidRDefault="00291372" w:rsidP="00291372">
      <w:pPr>
        <w:pStyle w:val="Paragraphedeliste"/>
        <w:numPr>
          <w:ilvl w:val="0"/>
          <w:numId w:val="11"/>
        </w:numPr>
        <w:spacing w:after="0" w:line="240" w:lineRule="auto"/>
        <w:rPr>
          <w:rFonts w:cstheme="minorHAnsi"/>
          <w:b/>
          <w:color w:val="4F81BD" w:themeColor="accent1"/>
        </w:rPr>
      </w:pPr>
      <w:r w:rsidRPr="00291372">
        <w:rPr>
          <w:rFonts w:cstheme="minorHAnsi"/>
          <w:b/>
          <w:color w:val="4F81BD" w:themeColor="accent1"/>
        </w:rPr>
        <w:t>« </w:t>
      </w:r>
      <w:r w:rsidR="00905B53" w:rsidRPr="00291372">
        <w:rPr>
          <w:rFonts w:cstheme="minorHAnsi"/>
          <w:b/>
          <w:color w:val="4F81BD" w:themeColor="accent1"/>
        </w:rPr>
        <w:t>Au bazar du genre</w:t>
      </w:r>
      <w:r w:rsidRPr="00291372">
        <w:rPr>
          <w:rFonts w:cstheme="minorHAnsi"/>
          <w:b/>
          <w:color w:val="4F81BD" w:themeColor="accent1"/>
        </w:rPr>
        <w:t> »</w:t>
      </w:r>
      <w:r>
        <w:rPr>
          <w:rFonts w:cstheme="minorHAnsi"/>
          <w:b/>
          <w:color w:val="4F81BD" w:themeColor="accent1"/>
        </w:rPr>
        <w:t>,</w:t>
      </w:r>
    </w:p>
    <w:p w:rsidR="00905B53" w:rsidRPr="00291372" w:rsidRDefault="00905B53" w:rsidP="00291372">
      <w:pPr>
        <w:spacing w:after="0" w:line="240" w:lineRule="auto"/>
        <w:ind w:left="1080"/>
        <w:rPr>
          <w:rFonts w:cstheme="minorHAnsi"/>
          <w:b/>
          <w:color w:val="4F81BD" w:themeColor="accent1"/>
        </w:rPr>
      </w:pPr>
      <w:r w:rsidRPr="00291372">
        <w:rPr>
          <w:rFonts w:cstheme="minorHAnsi"/>
          <w:b/>
          <w:color w:val="4F81BD" w:themeColor="accent1"/>
        </w:rPr>
        <w:t>Denis Chevallier</w:t>
      </w:r>
      <w:r w:rsidR="0012384D" w:rsidRPr="00291372">
        <w:rPr>
          <w:rFonts w:cstheme="minorHAnsi"/>
          <w:b/>
          <w:color w:val="4F81BD" w:themeColor="accent1"/>
        </w:rPr>
        <w:t xml:space="preserve"> </w:t>
      </w:r>
      <w:r w:rsidR="00291372">
        <w:rPr>
          <w:rFonts w:cstheme="minorHAnsi"/>
          <w:b/>
          <w:color w:val="4F81BD" w:themeColor="accent1"/>
        </w:rPr>
        <w:t>, MuC</w:t>
      </w:r>
      <w:r w:rsidR="00291372" w:rsidRPr="00291372">
        <w:rPr>
          <w:rFonts w:cstheme="minorHAnsi"/>
          <w:b/>
          <w:color w:val="4F81BD" w:themeColor="accent1"/>
        </w:rPr>
        <w:t>em</w:t>
      </w:r>
    </w:p>
    <w:p w:rsidR="00291372" w:rsidRDefault="00291372" w:rsidP="00FB452B">
      <w:pPr>
        <w:spacing w:after="0" w:line="240" w:lineRule="auto"/>
        <w:ind w:left="720"/>
        <w:rPr>
          <w:rFonts w:cstheme="minorHAnsi"/>
          <w:b/>
          <w:color w:val="4F81BD" w:themeColor="accent1"/>
        </w:rPr>
      </w:pPr>
    </w:p>
    <w:p w:rsidR="00291372" w:rsidRPr="00291372" w:rsidRDefault="00291372" w:rsidP="00291372">
      <w:pPr>
        <w:pStyle w:val="Paragraphedeliste"/>
        <w:numPr>
          <w:ilvl w:val="0"/>
          <w:numId w:val="11"/>
        </w:numPr>
        <w:spacing w:after="0" w:line="240" w:lineRule="auto"/>
        <w:rPr>
          <w:rFonts w:cstheme="minorHAnsi"/>
          <w:b/>
          <w:color w:val="4F81BD" w:themeColor="accent1"/>
        </w:rPr>
      </w:pPr>
      <w:r w:rsidRPr="00291372">
        <w:rPr>
          <w:rFonts w:cstheme="minorHAnsi"/>
          <w:b/>
          <w:color w:val="4F81BD" w:themeColor="accent1"/>
        </w:rPr>
        <w:t xml:space="preserve">Comment exposer l’histoire et l’archéologie d’une ville et d’un territoire ? </w:t>
      </w:r>
    </w:p>
    <w:p w:rsidR="00291372" w:rsidRDefault="00291372" w:rsidP="00FB452B">
      <w:pPr>
        <w:spacing w:after="0" w:line="240" w:lineRule="auto"/>
        <w:ind w:left="720"/>
        <w:rPr>
          <w:rFonts w:cstheme="minorHAns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 xml:space="preserve">Laurent Védrine, conservateur du musée d’histoire et d’archéologie de la ville de Marseille </w:t>
      </w:r>
    </w:p>
    <w:p w:rsidR="00291372" w:rsidRPr="00291372" w:rsidRDefault="00291372" w:rsidP="00FB452B">
      <w:pPr>
        <w:spacing w:after="0" w:line="240" w:lineRule="auto"/>
        <w:ind w:left="720"/>
        <w:rPr>
          <w:rFonts w:cstheme="minorHAnsi"/>
          <w:b/>
          <w:color w:val="4F81BD" w:themeColor="accent1"/>
        </w:rPr>
      </w:pPr>
    </w:p>
    <w:p w:rsidR="00905B53" w:rsidRPr="00E20967" w:rsidRDefault="00905B53" w:rsidP="00FB452B">
      <w:pPr>
        <w:spacing w:after="0" w:line="240" w:lineRule="auto"/>
        <w:ind w:left="720"/>
        <w:rPr>
          <w:rFonts w:cstheme="minorHAnsi"/>
          <w:b/>
          <w:color w:val="FF0000"/>
        </w:rPr>
      </w:pPr>
    </w:p>
    <w:p w:rsidR="00BA3BFD" w:rsidRPr="00E20967" w:rsidRDefault="00BA3BFD" w:rsidP="00FB452B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144E5B" w:rsidRPr="00E20967" w:rsidRDefault="00144E5B" w:rsidP="00144E5B">
      <w:pPr>
        <w:jc w:val="center"/>
        <w:rPr>
          <w:rFonts w:cstheme="minorHAnsi"/>
          <w:b/>
          <w:color w:val="0070C0"/>
          <w:sz w:val="24"/>
          <w:szCs w:val="24"/>
        </w:rPr>
      </w:pPr>
      <w:r w:rsidRPr="00E20967">
        <w:rPr>
          <w:rFonts w:cstheme="minorHAnsi"/>
          <w:b/>
          <w:color w:val="0070C0"/>
          <w:sz w:val="24"/>
          <w:szCs w:val="24"/>
        </w:rPr>
        <w:lastRenderedPageBreak/>
        <w:t>Vendredi 11 avril</w:t>
      </w:r>
    </w:p>
    <w:p w:rsidR="00144E5B" w:rsidRPr="00E20967" w:rsidRDefault="00144E5B" w:rsidP="00144E5B">
      <w:pPr>
        <w:jc w:val="both"/>
        <w:rPr>
          <w:rFonts w:cstheme="minorHAnsi"/>
          <w:b/>
          <w:color w:val="0070C0"/>
        </w:rPr>
      </w:pPr>
      <w:r w:rsidRPr="00E20967">
        <w:rPr>
          <w:rFonts w:cstheme="minorHAnsi"/>
          <w:b/>
          <w:color w:val="0070C0"/>
        </w:rPr>
        <w:t>Matin</w:t>
      </w:r>
    </w:p>
    <w:p w:rsidR="00EF69B3" w:rsidRPr="00F30240" w:rsidRDefault="00144E5B" w:rsidP="00F33F60">
      <w:pPr>
        <w:jc w:val="both"/>
        <w:rPr>
          <w:rFonts w:cstheme="minorHAnsi"/>
          <w:b/>
          <w:color w:val="4F81BD" w:themeColor="accent1"/>
        </w:rPr>
      </w:pPr>
      <w:r w:rsidRPr="00F30240">
        <w:rPr>
          <w:rFonts w:cstheme="minorHAnsi"/>
          <w:b/>
          <w:color w:val="4F81BD" w:themeColor="accent1"/>
        </w:rPr>
        <w:t>9h30</w:t>
      </w:r>
    </w:p>
    <w:p w:rsidR="006F627D" w:rsidRPr="001244F7" w:rsidRDefault="00144E5B" w:rsidP="00A9523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b/>
          <w:color w:val="4F81BD" w:themeColor="accent1"/>
          <w:sz w:val="24"/>
          <w:szCs w:val="24"/>
        </w:rPr>
      </w:pPr>
      <w:r w:rsidRPr="001244F7">
        <w:rPr>
          <w:rFonts w:cstheme="minorHAnsi"/>
          <w:b/>
          <w:color w:val="4F81BD" w:themeColor="accent1"/>
          <w:sz w:val="24"/>
          <w:szCs w:val="24"/>
        </w:rPr>
        <w:t>Archives</w:t>
      </w:r>
      <w:r w:rsidR="001244F7" w:rsidRPr="001244F7">
        <w:rPr>
          <w:rFonts w:cstheme="minorHAnsi"/>
          <w:b/>
          <w:color w:val="4F81BD" w:themeColor="accent1"/>
          <w:sz w:val="24"/>
          <w:szCs w:val="24"/>
        </w:rPr>
        <w:t>,</w:t>
      </w:r>
      <w:r w:rsidR="00BD6D66" w:rsidRPr="001244F7">
        <w:rPr>
          <w:rFonts w:cstheme="minorHAnsi"/>
          <w:b/>
          <w:color w:val="4F81BD" w:themeColor="accent1"/>
          <w:sz w:val="24"/>
          <w:szCs w:val="24"/>
        </w:rPr>
        <w:t xml:space="preserve"> monuments et muséum d’histoire naturelle</w:t>
      </w:r>
    </w:p>
    <w:p w:rsidR="006F627D" w:rsidRPr="00F30240" w:rsidRDefault="00BA3BFD" w:rsidP="00A95235">
      <w:pPr>
        <w:spacing w:after="0"/>
        <w:ind w:left="708"/>
        <w:rPr>
          <w:rFonts w:cstheme="minorHAnsi"/>
          <w:b/>
          <w:color w:val="4F81BD" w:themeColor="accent1"/>
        </w:rPr>
      </w:pPr>
      <w:r w:rsidRPr="00F30240">
        <w:rPr>
          <w:rFonts w:cstheme="minorHAnsi"/>
          <w:b/>
          <w:color w:val="4F81BD" w:themeColor="accent1"/>
        </w:rPr>
        <w:t xml:space="preserve">Président de séance : </w:t>
      </w:r>
      <w:r w:rsidR="00A95235" w:rsidRPr="00F30240">
        <w:rPr>
          <w:rFonts w:cstheme="minorHAnsi"/>
          <w:b/>
          <w:color w:val="4F81BD" w:themeColor="accent1"/>
        </w:rPr>
        <w:t>Jacqueline Ursch</w:t>
      </w:r>
    </w:p>
    <w:p w:rsidR="00F30240" w:rsidRPr="00E20967" w:rsidRDefault="00F30240" w:rsidP="00A95235">
      <w:pPr>
        <w:spacing w:after="0"/>
        <w:ind w:left="708"/>
        <w:rPr>
          <w:rFonts w:cstheme="minorHAnsi"/>
          <w:b/>
          <w:color w:val="FF0000"/>
        </w:rPr>
      </w:pPr>
    </w:p>
    <w:p w:rsidR="004A4A9F" w:rsidRPr="00F30240" w:rsidRDefault="004A4A9F" w:rsidP="004A4A9F">
      <w:pPr>
        <w:spacing w:after="0"/>
        <w:ind w:firstLine="708"/>
        <w:rPr>
          <w:rFonts w:cstheme="minorHAnsi"/>
          <w:b/>
          <w:color w:val="4F81BD" w:themeColor="accent1"/>
        </w:rPr>
      </w:pPr>
      <w:r w:rsidRPr="00F30240">
        <w:rPr>
          <w:rFonts w:cstheme="minorHAnsi"/>
          <w:b/>
          <w:color w:val="4F81BD" w:themeColor="accent1"/>
        </w:rPr>
        <w:t>« La question des publics : la médiation, du cartel aux visites accompagnées »</w:t>
      </w:r>
    </w:p>
    <w:p w:rsidR="00D20E85" w:rsidRPr="00E20967" w:rsidRDefault="00D20E85" w:rsidP="004A4A9F">
      <w:pPr>
        <w:spacing w:after="0"/>
        <w:ind w:firstLine="708"/>
        <w:rPr>
          <w:rFonts w:cstheme="minorHAnsi"/>
          <w:b/>
          <w:color w:val="FF0000"/>
        </w:rPr>
      </w:pPr>
    </w:p>
    <w:p w:rsidR="00BD6D66" w:rsidRPr="00F30240" w:rsidRDefault="00BD6D66" w:rsidP="0012384D">
      <w:pPr>
        <w:pStyle w:val="Paragraphedeliste"/>
        <w:numPr>
          <w:ilvl w:val="0"/>
          <w:numId w:val="10"/>
        </w:numPr>
        <w:spacing w:after="0"/>
        <w:rPr>
          <w:rFonts w:cstheme="minorHAnsi"/>
          <w:b/>
          <w:color w:val="4F81BD" w:themeColor="accent1"/>
        </w:rPr>
      </w:pPr>
      <w:r w:rsidRPr="00F30240">
        <w:rPr>
          <w:rFonts w:cstheme="minorHAnsi"/>
          <w:b/>
          <w:color w:val="4F81BD" w:themeColor="accent1"/>
        </w:rPr>
        <w:t xml:space="preserve">« Tous fichés »  aux Archives nationales, Pierre Fournié, conservateur </w:t>
      </w:r>
      <w:r w:rsidR="0012384D" w:rsidRPr="00F30240">
        <w:rPr>
          <w:rFonts w:cstheme="minorHAnsi"/>
          <w:b/>
          <w:color w:val="4F81BD" w:themeColor="accent1"/>
        </w:rPr>
        <w:t>général,</w:t>
      </w:r>
      <w:r w:rsidRPr="00F30240">
        <w:rPr>
          <w:rFonts w:cstheme="minorHAnsi"/>
          <w:b/>
          <w:color w:val="4F81BD" w:themeColor="accent1"/>
        </w:rPr>
        <w:t xml:space="preserve"> directeur du musée </w:t>
      </w:r>
      <w:r w:rsidR="003408AD">
        <w:rPr>
          <w:rFonts w:cstheme="minorHAnsi"/>
          <w:b/>
          <w:color w:val="4F81BD" w:themeColor="accent1"/>
        </w:rPr>
        <w:t>des archives nationales</w:t>
      </w:r>
      <w:bookmarkStart w:id="0" w:name="_GoBack"/>
      <w:bookmarkEnd w:id="0"/>
    </w:p>
    <w:p w:rsidR="004A4A9F" w:rsidRPr="00F30240" w:rsidRDefault="004A4A9F" w:rsidP="004A4A9F">
      <w:pPr>
        <w:pStyle w:val="Paragraphedeliste"/>
        <w:numPr>
          <w:ilvl w:val="0"/>
          <w:numId w:val="10"/>
        </w:numPr>
        <w:spacing w:after="0"/>
        <w:rPr>
          <w:rFonts w:cstheme="minorHAnsi"/>
          <w:b/>
          <w:color w:val="4F81BD" w:themeColor="accent1"/>
        </w:rPr>
      </w:pPr>
      <w:r w:rsidRPr="00F30240">
        <w:rPr>
          <w:rFonts w:cstheme="minorHAnsi"/>
          <w:b/>
          <w:color w:val="4F81BD" w:themeColor="accent1"/>
        </w:rPr>
        <w:t xml:space="preserve">Le muséum de </w:t>
      </w:r>
      <w:r w:rsidR="00F30240" w:rsidRPr="00F30240">
        <w:rPr>
          <w:rFonts w:cstheme="minorHAnsi"/>
          <w:b/>
          <w:color w:val="4F81BD" w:themeColor="accent1"/>
        </w:rPr>
        <w:t>Lille,</w:t>
      </w:r>
      <w:r w:rsidRPr="00F30240">
        <w:rPr>
          <w:rFonts w:cstheme="minorHAnsi"/>
          <w:b/>
          <w:color w:val="4F81BD" w:themeColor="accent1"/>
        </w:rPr>
        <w:t xml:space="preserve"> Judith Pargamin</w:t>
      </w:r>
    </w:p>
    <w:p w:rsidR="00D20E85" w:rsidRPr="00F30240" w:rsidRDefault="00D20E85" w:rsidP="00D20E85">
      <w:pPr>
        <w:pStyle w:val="Paragraphedeliste"/>
        <w:spacing w:after="0"/>
        <w:ind w:left="1425"/>
        <w:rPr>
          <w:rFonts w:cstheme="minorHAnsi"/>
          <w:b/>
          <w:color w:val="4F81BD" w:themeColor="accent1"/>
        </w:rPr>
      </w:pPr>
    </w:p>
    <w:p w:rsidR="004A4A9F" w:rsidRPr="00F30240" w:rsidRDefault="00D20E85" w:rsidP="00D20E85">
      <w:pPr>
        <w:spacing w:after="0"/>
        <w:ind w:left="708" w:firstLine="45"/>
        <w:rPr>
          <w:rFonts w:cstheme="minorHAnsi"/>
          <w:b/>
          <w:color w:val="4F81BD" w:themeColor="accent1"/>
        </w:rPr>
      </w:pPr>
      <w:r w:rsidRPr="00F30240">
        <w:rPr>
          <w:rFonts w:cstheme="minorHAnsi"/>
          <w:b/>
          <w:color w:val="4F81BD" w:themeColor="accent1"/>
        </w:rPr>
        <w:t>« L</w:t>
      </w:r>
      <w:r w:rsidR="00EB2A30" w:rsidRPr="00F30240">
        <w:rPr>
          <w:rFonts w:cstheme="minorHAnsi"/>
          <w:b/>
          <w:color w:val="4F81BD" w:themeColor="accent1"/>
        </w:rPr>
        <w:t>a</w:t>
      </w:r>
      <w:r w:rsidRPr="00F30240">
        <w:rPr>
          <w:rFonts w:cstheme="minorHAnsi"/>
          <w:b/>
          <w:color w:val="4F81BD" w:themeColor="accent1"/>
        </w:rPr>
        <w:t xml:space="preserve"> prise en compte de la</w:t>
      </w:r>
      <w:r w:rsidR="00EB2A30" w:rsidRPr="00F30240">
        <w:rPr>
          <w:rFonts w:cstheme="minorHAnsi"/>
          <w:b/>
          <w:color w:val="4F81BD" w:themeColor="accent1"/>
        </w:rPr>
        <w:t xml:space="preserve"> conservation préventive des œuvres exposé</w:t>
      </w:r>
      <w:r w:rsidR="00F30240">
        <w:rPr>
          <w:rFonts w:cstheme="minorHAnsi"/>
          <w:b/>
          <w:color w:val="4F81BD" w:themeColor="accent1"/>
        </w:rPr>
        <w:t>e</w:t>
      </w:r>
      <w:r w:rsidR="00EB2A30" w:rsidRPr="00F30240">
        <w:rPr>
          <w:rFonts w:cstheme="minorHAnsi"/>
          <w:b/>
          <w:color w:val="4F81BD" w:themeColor="accent1"/>
        </w:rPr>
        <w:t xml:space="preserve">s dans un </w:t>
      </w:r>
      <w:r w:rsidRPr="00F30240">
        <w:rPr>
          <w:rFonts w:cstheme="minorHAnsi"/>
          <w:b/>
          <w:color w:val="4F81BD" w:themeColor="accent1"/>
        </w:rPr>
        <w:t>monument historique »</w:t>
      </w:r>
    </w:p>
    <w:p w:rsidR="00F30240" w:rsidRPr="00F30240" w:rsidRDefault="00F30240" w:rsidP="00F30240">
      <w:pPr>
        <w:pStyle w:val="Paragraphedeliste"/>
        <w:numPr>
          <w:ilvl w:val="0"/>
          <w:numId w:val="10"/>
        </w:numPr>
        <w:spacing w:after="0"/>
        <w:rPr>
          <w:rFonts w:cstheme="minorHAnsi"/>
          <w:b/>
          <w:color w:val="4F81BD" w:themeColor="accent1"/>
        </w:rPr>
      </w:pPr>
      <w:r w:rsidRPr="00F30240">
        <w:rPr>
          <w:rFonts w:cstheme="minorHAnsi"/>
          <w:b/>
          <w:i/>
          <w:iCs/>
          <w:color w:val="4F81BD" w:themeColor="accent1"/>
        </w:rPr>
        <w:t>Traité des excitants modernes - Pierre Alechinsky</w:t>
      </w:r>
      <w:r w:rsidRPr="00F30240">
        <w:rPr>
          <w:rFonts w:ascii="Segoe UI" w:eastAsia="Times New Roman" w:hAnsi="Segoe UI" w:cs="Segoe UI"/>
          <w:color w:val="4F81BD" w:themeColor="accent1"/>
          <w:sz w:val="20"/>
          <w:szCs w:val="20"/>
        </w:rPr>
        <w:t xml:space="preserve"> </w:t>
      </w:r>
      <w:r w:rsidRPr="00F30240">
        <w:rPr>
          <w:rFonts w:cstheme="minorHAnsi"/>
          <w:b/>
          <w:color w:val="4F81BD" w:themeColor="accent1"/>
        </w:rPr>
        <w:t>au musée  Balzac à Saché</w:t>
      </w:r>
    </w:p>
    <w:p w:rsidR="00D20E85" w:rsidRPr="00F30240" w:rsidRDefault="00F30240" w:rsidP="00F30240">
      <w:pPr>
        <w:pStyle w:val="Paragraphedeliste"/>
        <w:spacing w:after="0"/>
        <w:ind w:left="1425"/>
        <w:rPr>
          <w:rFonts w:cstheme="minorHAnsi"/>
          <w:b/>
          <w:color w:val="4F81BD" w:themeColor="accent1"/>
        </w:rPr>
      </w:pPr>
      <w:r w:rsidRPr="00F30240">
        <w:rPr>
          <w:rFonts w:cstheme="minorHAnsi"/>
          <w:b/>
          <w:color w:val="4F81BD" w:themeColor="accent1"/>
        </w:rPr>
        <w:t>Yves Gagneux, conservateur en chef du patrimoine, directeur de la Maison de Balzac</w:t>
      </w:r>
      <w:r>
        <w:rPr>
          <w:rFonts w:cstheme="minorHAnsi"/>
          <w:b/>
          <w:color w:val="4F81BD" w:themeColor="accent1"/>
        </w:rPr>
        <w:t>, Paris et</w:t>
      </w:r>
      <w:r w:rsidRPr="00F30240">
        <w:rPr>
          <w:rFonts w:cstheme="minorHAnsi"/>
          <w:b/>
          <w:color w:val="4F81BD" w:themeColor="accent1"/>
        </w:rPr>
        <w:t xml:space="preserve"> </w:t>
      </w:r>
      <w:r w:rsidR="00BD6D66" w:rsidRPr="00F30240">
        <w:rPr>
          <w:rFonts w:cstheme="minorHAnsi"/>
          <w:b/>
          <w:color w:val="4F81BD" w:themeColor="accent1"/>
        </w:rPr>
        <w:t>Julie Pellegrin-Géra</w:t>
      </w:r>
      <w:r w:rsidR="0012384D" w:rsidRPr="00F30240">
        <w:rPr>
          <w:rFonts w:cstheme="minorHAnsi"/>
          <w:b/>
          <w:color w:val="4F81BD" w:themeColor="accent1"/>
        </w:rPr>
        <w:t>r</w:t>
      </w:r>
      <w:r w:rsidR="00BD6D66" w:rsidRPr="00F30240">
        <w:rPr>
          <w:rFonts w:cstheme="minorHAnsi"/>
          <w:b/>
          <w:color w:val="4F81BD" w:themeColor="accent1"/>
        </w:rPr>
        <w:t xml:space="preserve">d, conservateur du patrimoine, </w:t>
      </w:r>
      <w:r w:rsidR="0012384D" w:rsidRPr="00F30240">
        <w:rPr>
          <w:rFonts w:cstheme="minorHAnsi"/>
          <w:b/>
          <w:color w:val="4F81BD" w:themeColor="accent1"/>
        </w:rPr>
        <w:t>chef du service des m</w:t>
      </w:r>
      <w:r>
        <w:rPr>
          <w:rFonts w:cstheme="minorHAnsi"/>
          <w:b/>
          <w:color w:val="4F81BD" w:themeColor="accent1"/>
        </w:rPr>
        <w:t>usées et des monuments  d’Indre et Loire.</w:t>
      </w:r>
    </w:p>
    <w:p w:rsidR="00BD6D66" w:rsidRPr="00F30240" w:rsidRDefault="00D20E85" w:rsidP="00D20E85">
      <w:pPr>
        <w:pStyle w:val="Paragraphedeliste"/>
        <w:spacing w:after="0"/>
        <w:ind w:left="1425"/>
        <w:rPr>
          <w:rFonts w:cstheme="minorHAnsi"/>
          <w:b/>
          <w:color w:val="4F81BD" w:themeColor="accent1"/>
        </w:rPr>
      </w:pPr>
      <w:r w:rsidRPr="00F30240">
        <w:rPr>
          <w:rFonts w:cstheme="minorHAnsi"/>
          <w:b/>
          <w:color w:val="4F81BD" w:themeColor="accent1"/>
        </w:rPr>
        <w:t>– aménager spécifiquement les lieux pour une exposition</w:t>
      </w:r>
      <w:r w:rsidR="00F30240" w:rsidRPr="00F30240">
        <w:rPr>
          <w:rFonts w:cstheme="minorHAnsi"/>
          <w:b/>
          <w:color w:val="4F81BD" w:themeColor="accent1"/>
        </w:rPr>
        <w:t xml:space="preserve"> d’estampes et de dessins</w:t>
      </w:r>
    </w:p>
    <w:p w:rsidR="00F30240" w:rsidRDefault="00F30240" w:rsidP="004A4A9F">
      <w:pPr>
        <w:pStyle w:val="Paragraphedeliste"/>
        <w:numPr>
          <w:ilvl w:val="0"/>
          <w:numId w:val="10"/>
        </w:numPr>
        <w:spacing w:after="0"/>
        <w:rPr>
          <w:rFonts w:cstheme="minorHAnsi"/>
          <w:b/>
          <w:color w:val="4F81BD" w:themeColor="accent1"/>
        </w:rPr>
      </w:pPr>
      <w:r w:rsidRPr="00F30240">
        <w:rPr>
          <w:rFonts w:cstheme="minorHAnsi"/>
          <w:b/>
          <w:i/>
          <w:color w:val="4F81BD" w:themeColor="accent1"/>
        </w:rPr>
        <w:t xml:space="preserve">Extases - </w:t>
      </w:r>
      <w:r w:rsidR="00EB2A30" w:rsidRPr="00F30240">
        <w:rPr>
          <w:rFonts w:cstheme="minorHAnsi"/>
          <w:b/>
          <w:i/>
          <w:color w:val="4F81BD" w:themeColor="accent1"/>
        </w:rPr>
        <w:t>Ernest Pignon Ernest</w:t>
      </w:r>
      <w:r w:rsidR="00EB2A30" w:rsidRPr="00F30240">
        <w:rPr>
          <w:rFonts w:cstheme="minorHAnsi"/>
          <w:b/>
          <w:color w:val="4F81BD" w:themeColor="accent1"/>
        </w:rPr>
        <w:t xml:space="preserve">, </w:t>
      </w:r>
      <w:r>
        <w:rPr>
          <w:rFonts w:cstheme="minorHAnsi"/>
          <w:b/>
          <w:color w:val="4F81BD" w:themeColor="accent1"/>
        </w:rPr>
        <w:t>demeure de Ronsard</w:t>
      </w:r>
    </w:p>
    <w:p w:rsidR="00EB2A30" w:rsidRDefault="00EB2A30" w:rsidP="00F30240">
      <w:pPr>
        <w:spacing w:after="0"/>
        <w:ind w:left="1065" w:firstLine="351"/>
        <w:rPr>
          <w:rFonts w:cstheme="minorHAnsi"/>
          <w:b/>
          <w:color w:val="4F81BD" w:themeColor="accent1"/>
        </w:rPr>
      </w:pPr>
      <w:r w:rsidRPr="00F30240">
        <w:rPr>
          <w:rFonts w:cstheme="minorHAnsi"/>
          <w:b/>
          <w:color w:val="4F81BD" w:themeColor="accent1"/>
        </w:rPr>
        <w:t>Julie Pellegrin-Gérard</w:t>
      </w:r>
    </w:p>
    <w:p w:rsidR="00F30240" w:rsidRDefault="00F30240" w:rsidP="00F30240">
      <w:pPr>
        <w:spacing w:after="0"/>
        <w:ind w:left="1065" w:firstLine="351"/>
        <w:rPr>
          <w:rFonts w:cstheme="minorHAnsi"/>
          <w:b/>
          <w:color w:val="4F81BD" w:themeColor="accent1"/>
        </w:rPr>
      </w:pPr>
    </w:p>
    <w:p w:rsidR="00F30240" w:rsidRDefault="00F30240" w:rsidP="00F30240">
      <w:pPr>
        <w:jc w:val="both"/>
        <w:rPr>
          <w:rFonts w:cstheme="minorHAns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11</w:t>
      </w:r>
      <w:r w:rsidRPr="00F30240">
        <w:rPr>
          <w:rFonts w:cstheme="minorHAnsi"/>
          <w:b/>
          <w:color w:val="4F81BD" w:themeColor="accent1"/>
        </w:rPr>
        <w:t>h30</w:t>
      </w:r>
      <w:r>
        <w:rPr>
          <w:rFonts w:cstheme="minorHAnsi"/>
          <w:b/>
          <w:color w:val="4F81BD" w:themeColor="accent1"/>
        </w:rPr>
        <w:t xml:space="preserve"> – Pause</w:t>
      </w:r>
    </w:p>
    <w:p w:rsidR="00F30240" w:rsidRDefault="00F30240" w:rsidP="00F30240">
      <w:pPr>
        <w:spacing w:after="0"/>
        <w:rPr>
          <w:rFonts w:cstheme="minorHAns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12h0</w:t>
      </w:r>
      <w:r w:rsidRPr="00F30240">
        <w:rPr>
          <w:rFonts w:cstheme="minorHAnsi"/>
          <w:b/>
          <w:color w:val="4F81BD" w:themeColor="accent1"/>
        </w:rPr>
        <w:t>0</w:t>
      </w:r>
      <w:r>
        <w:rPr>
          <w:rFonts w:cstheme="minorHAnsi"/>
          <w:b/>
          <w:color w:val="4F81BD" w:themeColor="accent1"/>
        </w:rPr>
        <w:t xml:space="preserve"> –</w:t>
      </w:r>
      <w:r w:rsidRPr="00F30240">
        <w:rPr>
          <w:rFonts w:cstheme="minorHAnsi"/>
          <w:b/>
          <w:color w:val="4F81BD" w:themeColor="accent1"/>
        </w:rPr>
        <w:t xml:space="preserve"> </w:t>
      </w:r>
      <w:r>
        <w:rPr>
          <w:rFonts w:cstheme="minorHAnsi"/>
          <w:b/>
          <w:color w:val="4F81BD" w:themeColor="accent1"/>
        </w:rPr>
        <w:t xml:space="preserve">13h00 </w:t>
      </w:r>
      <w:r>
        <w:rPr>
          <w:rFonts w:cstheme="minorHAnsi"/>
          <w:b/>
          <w:color w:val="4F81BD" w:themeColor="accent1"/>
        </w:rPr>
        <w:tab/>
        <w:t xml:space="preserve">« Les </w:t>
      </w:r>
      <w:r w:rsidRPr="00F30240">
        <w:rPr>
          <w:rFonts w:cstheme="minorHAnsi"/>
          <w:b/>
          <w:color w:val="4F81BD" w:themeColor="accent1"/>
        </w:rPr>
        <w:t>outils de médiation des documents écrits et ou scientifiques</w:t>
      </w:r>
      <w:r>
        <w:rPr>
          <w:rFonts w:cstheme="minorHAnsi"/>
          <w:b/>
          <w:color w:val="4F81BD" w:themeColor="accent1"/>
        </w:rPr>
        <w:t> »</w:t>
      </w:r>
    </w:p>
    <w:p w:rsidR="00F30240" w:rsidRDefault="00F30240" w:rsidP="00F30240">
      <w:pPr>
        <w:spacing w:after="0"/>
        <w:rPr>
          <w:rFonts w:cstheme="minorHAnsi"/>
          <w:b/>
          <w:color w:val="4F81BD" w:themeColor="accent1"/>
        </w:rPr>
      </w:pPr>
    </w:p>
    <w:p w:rsidR="00EB2A30" w:rsidRPr="00F30240" w:rsidRDefault="00F30240" w:rsidP="00EB2A30">
      <w:pPr>
        <w:spacing w:after="0"/>
        <w:ind w:left="708"/>
        <w:rPr>
          <w:rFonts w:cstheme="minorHAnsi"/>
          <w:b/>
          <w:color w:val="4F81BD" w:themeColor="accent1"/>
        </w:rPr>
      </w:pPr>
      <w:r w:rsidRPr="00F30240">
        <w:rPr>
          <w:rFonts w:cstheme="minorHAnsi"/>
          <w:b/>
          <w:color w:val="4F81BD" w:themeColor="accent1"/>
        </w:rPr>
        <w:t>Table</w:t>
      </w:r>
      <w:r w:rsidR="00EB2A30" w:rsidRPr="00F30240">
        <w:rPr>
          <w:rFonts w:cstheme="minorHAnsi"/>
          <w:b/>
          <w:color w:val="4F81BD" w:themeColor="accent1"/>
        </w:rPr>
        <w:t xml:space="preserve"> ronde</w:t>
      </w:r>
      <w:r>
        <w:rPr>
          <w:rFonts w:cstheme="minorHAnsi"/>
          <w:b/>
          <w:color w:val="4F81BD" w:themeColor="accent1"/>
        </w:rPr>
        <w:t xml:space="preserve"> animée par Jacqueline Ursch avec</w:t>
      </w:r>
      <w:r w:rsidR="00EB2A30" w:rsidRPr="00F30240">
        <w:rPr>
          <w:rFonts w:cstheme="minorHAnsi"/>
          <w:b/>
          <w:color w:val="4F81BD" w:themeColor="accent1"/>
        </w:rPr>
        <w:t xml:space="preserve">  Pierre Fournié</w:t>
      </w:r>
      <w:r>
        <w:rPr>
          <w:rFonts w:cstheme="minorHAnsi"/>
          <w:b/>
          <w:color w:val="4F81BD" w:themeColor="accent1"/>
        </w:rPr>
        <w:t xml:space="preserve">, Yves Gagneux, Judith Pargamin, </w:t>
      </w:r>
      <w:r w:rsidRPr="00F30240">
        <w:rPr>
          <w:rFonts w:cstheme="minorHAnsi"/>
          <w:b/>
          <w:color w:val="4F81BD" w:themeColor="accent1"/>
        </w:rPr>
        <w:t>Julie Pellegrin</w:t>
      </w:r>
      <w:r>
        <w:rPr>
          <w:rFonts w:cstheme="minorHAnsi"/>
          <w:b/>
          <w:color w:val="4F81BD" w:themeColor="accent1"/>
        </w:rPr>
        <w:t>-Gérard</w:t>
      </w:r>
      <w:r w:rsidRPr="00F30240">
        <w:rPr>
          <w:rFonts w:cstheme="minorHAnsi"/>
          <w:b/>
          <w:color w:val="4F81BD" w:themeColor="accent1"/>
        </w:rPr>
        <w:t>.</w:t>
      </w:r>
    </w:p>
    <w:p w:rsidR="004A4A9F" w:rsidRPr="00F30240" w:rsidRDefault="004A4A9F" w:rsidP="004A4A9F">
      <w:pPr>
        <w:spacing w:after="0"/>
        <w:rPr>
          <w:rFonts w:cstheme="minorHAnsi"/>
          <w:b/>
          <w:color w:val="4F81BD" w:themeColor="accent1"/>
        </w:rPr>
      </w:pPr>
    </w:p>
    <w:p w:rsidR="00144E5B" w:rsidRPr="00E20967" w:rsidRDefault="00144E5B" w:rsidP="00144E5B">
      <w:pPr>
        <w:jc w:val="both"/>
        <w:rPr>
          <w:rFonts w:cstheme="minorHAnsi"/>
          <w:b/>
          <w:color w:val="0070C0"/>
        </w:rPr>
      </w:pPr>
      <w:r w:rsidRPr="00E20967">
        <w:rPr>
          <w:rFonts w:cstheme="minorHAnsi"/>
          <w:b/>
          <w:color w:val="0070C0"/>
        </w:rPr>
        <w:t>Après-midi</w:t>
      </w:r>
    </w:p>
    <w:p w:rsidR="00EF69B3" w:rsidRPr="00E20967" w:rsidRDefault="00144E5B" w:rsidP="004C19E8">
      <w:pPr>
        <w:jc w:val="both"/>
        <w:rPr>
          <w:rFonts w:cstheme="minorHAnsi"/>
          <w:b/>
        </w:rPr>
      </w:pPr>
      <w:r w:rsidRPr="00E20967">
        <w:rPr>
          <w:rFonts w:cstheme="minorHAnsi"/>
          <w:b/>
        </w:rPr>
        <w:t>14h30</w:t>
      </w:r>
    </w:p>
    <w:p w:rsidR="00BA3BFD" w:rsidRPr="00E20967" w:rsidRDefault="00B721A1" w:rsidP="00A9523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E20967">
        <w:rPr>
          <w:rFonts w:cstheme="minorHAnsi"/>
          <w:b/>
          <w:sz w:val="24"/>
          <w:szCs w:val="24"/>
        </w:rPr>
        <w:t xml:space="preserve">Deux exemples de </w:t>
      </w:r>
      <w:r w:rsidR="00F42AF8" w:rsidRPr="00E20967">
        <w:rPr>
          <w:rFonts w:cstheme="minorHAnsi"/>
          <w:b/>
          <w:sz w:val="24"/>
          <w:szCs w:val="24"/>
        </w:rPr>
        <w:t>coopération internationale </w:t>
      </w:r>
      <w:r w:rsidRPr="00E20967">
        <w:rPr>
          <w:rFonts w:cstheme="minorHAnsi"/>
          <w:b/>
          <w:sz w:val="24"/>
          <w:szCs w:val="24"/>
        </w:rPr>
        <w:t>entre musées</w:t>
      </w:r>
    </w:p>
    <w:p w:rsidR="00091BA2" w:rsidRPr="00E20967" w:rsidRDefault="00BA3BFD" w:rsidP="00A95235">
      <w:pPr>
        <w:spacing w:after="0"/>
        <w:ind w:firstLine="708"/>
        <w:rPr>
          <w:rFonts w:cstheme="minorHAnsi"/>
        </w:rPr>
      </w:pPr>
      <w:r w:rsidRPr="00E20967">
        <w:rPr>
          <w:rFonts w:cstheme="minorHAnsi"/>
          <w:b/>
        </w:rPr>
        <w:t>Président de séance</w:t>
      </w:r>
      <w:r w:rsidRPr="00E20967">
        <w:rPr>
          <w:rFonts w:cstheme="minorHAnsi"/>
        </w:rPr>
        <w:t> : Gennaro Toscano</w:t>
      </w:r>
    </w:p>
    <w:p w:rsidR="003B200B" w:rsidRPr="00291372" w:rsidRDefault="00F42AF8" w:rsidP="00291372">
      <w:pPr>
        <w:pStyle w:val="Paragraphedeliste"/>
        <w:numPr>
          <w:ilvl w:val="0"/>
          <w:numId w:val="10"/>
        </w:numPr>
        <w:spacing w:after="0"/>
        <w:rPr>
          <w:rFonts w:cstheme="minorHAnsi"/>
        </w:rPr>
      </w:pPr>
      <w:r w:rsidRPr="00291372">
        <w:rPr>
          <w:rFonts w:cstheme="minorHAnsi"/>
          <w:i/>
        </w:rPr>
        <w:t xml:space="preserve">Raphaël, les dernières années </w:t>
      </w:r>
      <w:r w:rsidRPr="00291372">
        <w:rPr>
          <w:rFonts w:cstheme="minorHAnsi"/>
        </w:rPr>
        <w:t>(musée du Louvre et musée du Prado)</w:t>
      </w:r>
    </w:p>
    <w:p w:rsidR="00E33044" w:rsidRPr="00E20967" w:rsidRDefault="007835BB" w:rsidP="00A95235">
      <w:pPr>
        <w:spacing w:after="0"/>
        <w:ind w:left="720"/>
        <w:jc w:val="both"/>
        <w:rPr>
          <w:rFonts w:cstheme="minorHAnsi"/>
        </w:rPr>
      </w:pPr>
      <w:r w:rsidRPr="00E20967">
        <w:rPr>
          <w:rFonts w:cstheme="minorHAnsi"/>
        </w:rPr>
        <w:t>Vincent Delieuvin, conservateur au département des peintures du musée du Louvre, commissaire de l’exposition</w:t>
      </w:r>
      <w:r w:rsidR="00F7020B" w:rsidRPr="00E20967">
        <w:rPr>
          <w:rFonts w:cstheme="minorHAnsi"/>
        </w:rPr>
        <w:t xml:space="preserve"> et Miguel Falomir, conservateur au musée du Prado</w:t>
      </w:r>
    </w:p>
    <w:p w:rsidR="00A95235" w:rsidRPr="001244F7" w:rsidRDefault="00A95235" w:rsidP="00A95235">
      <w:pPr>
        <w:spacing w:after="0"/>
        <w:ind w:left="720"/>
        <w:jc w:val="both"/>
        <w:rPr>
          <w:rFonts w:cstheme="minorHAnsi"/>
          <w:color w:val="4F81BD" w:themeColor="accent1"/>
        </w:rPr>
      </w:pPr>
      <w:r w:rsidRPr="001244F7">
        <w:rPr>
          <w:rFonts w:cstheme="minorHAnsi"/>
          <w:b/>
          <w:color w:val="4F81BD" w:themeColor="accent1"/>
        </w:rPr>
        <w:t>La régie des œuvres :</w:t>
      </w:r>
      <w:r w:rsidRPr="001244F7">
        <w:rPr>
          <w:rFonts w:cstheme="minorHAnsi"/>
          <w:color w:val="4F81BD" w:themeColor="accent1"/>
        </w:rPr>
        <w:t xml:space="preserve"> la préparation des peintures, du constat d’état à  l’emballage</w:t>
      </w:r>
    </w:p>
    <w:p w:rsidR="00A95235" w:rsidRPr="001244F7" w:rsidRDefault="00EB2A30" w:rsidP="00A95235">
      <w:pPr>
        <w:spacing w:after="0"/>
        <w:ind w:firstLine="708"/>
        <w:jc w:val="both"/>
        <w:rPr>
          <w:rFonts w:cstheme="minorHAnsi"/>
          <w:b/>
          <w:color w:val="4F81BD" w:themeColor="accent1"/>
        </w:rPr>
      </w:pPr>
      <w:r w:rsidRPr="001244F7">
        <w:rPr>
          <w:rFonts w:cstheme="minorHAnsi"/>
          <w:b/>
          <w:color w:val="4F81BD" w:themeColor="accent1"/>
        </w:rPr>
        <w:t xml:space="preserve">Aline François-Colin, chef de la régie, département </w:t>
      </w:r>
      <w:r w:rsidR="001244F7">
        <w:rPr>
          <w:rFonts w:cstheme="minorHAnsi"/>
          <w:b/>
          <w:color w:val="4F81BD" w:themeColor="accent1"/>
        </w:rPr>
        <w:t>des peintures, musée</w:t>
      </w:r>
      <w:r w:rsidRPr="001244F7">
        <w:rPr>
          <w:rFonts w:cstheme="minorHAnsi"/>
          <w:b/>
          <w:color w:val="4F81BD" w:themeColor="accent1"/>
        </w:rPr>
        <w:t xml:space="preserve"> du Louvre</w:t>
      </w:r>
    </w:p>
    <w:p w:rsidR="004A4A9F" w:rsidRPr="00E20967" w:rsidRDefault="004A4A9F" w:rsidP="00A95235">
      <w:pPr>
        <w:spacing w:after="0"/>
        <w:ind w:firstLine="708"/>
        <w:jc w:val="both"/>
        <w:rPr>
          <w:rFonts w:cstheme="minorHAnsi"/>
          <w:color w:val="FF0000"/>
        </w:rPr>
      </w:pPr>
    </w:p>
    <w:p w:rsidR="00B721A1" w:rsidRPr="00E20967" w:rsidRDefault="00144E5B" w:rsidP="00B721A1">
      <w:pPr>
        <w:jc w:val="both"/>
        <w:rPr>
          <w:rFonts w:cstheme="minorHAnsi"/>
          <w:i/>
          <w:color w:val="0070C0"/>
        </w:rPr>
      </w:pPr>
      <w:r w:rsidRPr="00E20967">
        <w:rPr>
          <w:rFonts w:cstheme="minorHAnsi"/>
          <w:i/>
          <w:color w:val="0070C0"/>
        </w:rPr>
        <w:t>16h30</w:t>
      </w:r>
      <w:r w:rsidR="00EF69B3" w:rsidRPr="00E20967">
        <w:rPr>
          <w:rFonts w:cstheme="minorHAnsi"/>
          <w:i/>
          <w:color w:val="0070C0"/>
        </w:rPr>
        <w:t xml:space="preserve"> Pause</w:t>
      </w:r>
    </w:p>
    <w:p w:rsidR="0017729B" w:rsidRPr="00E20967" w:rsidRDefault="00B721A1" w:rsidP="00B721A1">
      <w:pPr>
        <w:jc w:val="both"/>
        <w:rPr>
          <w:rFonts w:cstheme="minorHAnsi"/>
          <w:b/>
          <w:color w:val="000000" w:themeColor="text1"/>
        </w:rPr>
      </w:pPr>
      <w:r w:rsidRPr="00E20967">
        <w:rPr>
          <w:rFonts w:cstheme="minorHAnsi"/>
          <w:b/>
          <w:color w:val="000000" w:themeColor="text1"/>
        </w:rPr>
        <w:t>16h45</w:t>
      </w:r>
    </w:p>
    <w:p w:rsidR="00EF69B3" w:rsidRPr="00291372" w:rsidRDefault="00B721A1" w:rsidP="00291372">
      <w:pPr>
        <w:pStyle w:val="Paragraphedeliste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</w:rPr>
      </w:pPr>
      <w:r w:rsidRPr="00291372">
        <w:rPr>
          <w:rFonts w:cstheme="minorHAnsi"/>
          <w:i/>
          <w:color w:val="000000" w:themeColor="text1"/>
        </w:rPr>
        <w:lastRenderedPageBreak/>
        <w:t>Le printemps de la Renaissance : La sculpture et les arts à Florence, 1400-1460</w:t>
      </w:r>
      <w:r w:rsidRPr="00291372">
        <w:rPr>
          <w:rFonts w:cstheme="minorHAnsi"/>
          <w:color w:val="000000" w:themeColor="text1"/>
        </w:rPr>
        <w:t xml:space="preserve"> (musée du Louvre et musée national du Bargello</w:t>
      </w:r>
      <w:r w:rsidR="00F7020B" w:rsidRPr="00291372">
        <w:rPr>
          <w:rFonts w:cstheme="minorHAnsi"/>
          <w:color w:val="000000" w:themeColor="text1"/>
        </w:rPr>
        <w:t>)</w:t>
      </w:r>
    </w:p>
    <w:p w:rsidR="004D28F8" w:rsidRPr="00E20967" w:rsidRDefault="00B721A1" w:rsidP="00291372">
      <w:pPr>
        <w:spacing w:after="0"/>
        <w:ind w:left="708" w:firstLine="45"/>
        <w:rPr>
          <w:rFonts w:cstheme="minorHAnsi"/>
        </w:rPr>
      </w:pPr>
      <w:r w:rsidRPr="00E20967">
        <w:rPr>
          <w:rFonts w:cstheme="minorHAnsi"/>
        </w:rPr>
        <w:t>Marc Bormand, conservateur en chef au département des Sculptures du musée du Louvre et Beatrice Paolozzi Strozzi, directrice du musée national du Bargello.</w:t>
      </w:r>
    </w:p>
    <w:p w:rsidR="00A95235" w:rsidRPr="00291372" w:rsidRDefault="00A95235" w:rsidP="00A95235">
      <w:pPr>
        <w:spacing w:after="0"/>
        <w:ind w:left="720"/>
        <w:rPr>
          <w:rFonts w:cstheme="minorHAnsi"/>
          <w:b/>
          <w:color w:val="4F81BD" w:themeColor="accent1"/>
        </w:rPr>
      </w:pPr>
      <w:r w:rsidRPr="00291372">
        <w:rPr>
          <w:rFonts w:cstheme="minorHAnsi"/>
          <w:b/>
          <w:color w:val="4F81BD" w:themeColor="accent1"/>
        </w:rPr>
        <w:t xml:space="preserve">La régie des œuvres : </w:t>
      </w:r>
      <w:r w:rsidR="00B70E7A" w:rsidRPr="00291372">
        <w:rPr>
          <w:rFonts w:cstheme="minorHAnsi"/>
          <w:b/>
          <w:color w:val="4F81BD" w:themeColor="accent1"/>
        </w:rPr>
        <w:t>t</w:t>
      </w:r>
      <w:r w:rsidR="00C62C60" w:rsidRPr="00291372">
        <w:rPr>
          <w:rFonts w:cstheme="minorHAnsi"/>
          <w:b/>
          <w:color w:val="4F81BD" w:themeColor="accent1"/>
        </w:rPr>
        <w:t>ransport</w:t>
      </w:r>
      <w:r w:rsidRPr="00291372">
        <w:rPr>
          <w:rFonts w:cstheme="minorHAnsi"/>
          <w:b/>
          <w:color w:val="4F81BD" w:themeColor="accent1"/>
        </w:rPr>
        <w:t xml:space="preserve"> et installation des œuvres de grandes dimensions</w:t>
      </w:r>
    </w:p>
    <w:p w:rsidR="00A95235" w:rsidRPr="00291372" w:rsidRDefault="00A95235" w:rsidP="002D06F2">
      <w:pPr>
        <w:spacing w:after="0"/>
        <w:ind w:left="708"/>
        <w:jc w:val="both"/>
        <w:rPr>
          <w:rFonts w:cstheme="minorHAnsi"/>
          <w:color w:val="4F81BD" w:themeColor="accent1"/>
        </w:rPr>
      </w:pPr>
      <w:r w:rsidRPr="00291372">
        <w:rPr>
          <w:rFonts w:cstheme="minorHAnsi"/>
          <w:b/>
          <w:color w:val="4F81BD" w:themeColor="accent1"/>
        </w:rPr>
        <w:t>Le régisseur du musée national du Bargello</w:t>
      </w:r>
      <w:r w:rsidR="00B70E7A" w:rsidRPr="00291372">
        <w:rPr>
          <w:rFonts w:cstheme="minorHAnsi"/>
          <w:b/>
          <w:color w:val="4F81BD" w:themeColor="accent1"/>
        </w:rPr>
        <w:t xml:space="preserve">, </w:t>
      </w:r>
      <w:r w:rsidR="00291372">
        <w:rPr>
          <w:rFonts w:cstheme="minorHAnsi"/>
          <w:b/>
          <w:color w:val="4F81BD" w:themeColor="accent1"/>
        </w:rPr>
        <w:t xml:space="preserve">le </w:t>
      </w:r>
      <w:r w:rsidR="00B70E7A" w:rsidRPr="00291372">
        <w:rPr>
          <w:rFonts w:cstheme="minorHAnsi"/>
          <w:b/>
          <w:color w:val="4F81BD" w:themeColor="accent1"/>
        </w:rPr>
        <w:t xml:space="preserve">muséographe et </w:t>
      </w:r>
      <w:r w:rsidR="00291372">
        <w:rPr>
          <w:rFonts w:cstheme="minorHAnsi"/>
          <w:b/>
          <w:color w:val="4F81BD" w:themeColor="accent1"/>
        </w:rPr>
        <w:t>l’</w:t>
      </w:r>
      <w:r w:rsidR="00B70E7A" w:rsidRPr="00291372">
        <w:rPr>
          <w:rFonts w:cstheme="minorHAnsi"/>
          <w:b/>
          <w:color w:val="4F81BD" w:themeColor="accent1"/>
        </w:rPr>
        <w:t>installateur</w:t>
      </w:r>
    </w:p>
    <w:p w:rsidR="00A95235" w:rsidRPr="00291372" w:rsidRDefault="00A95235" w:rsidP="00944977">
      <w:pPr>
        <w:rPr>
          <w:rFonts w:cstheme="minorHAnsi"/>
          <w:color w:val="4F81BD" w:themeColor="accent1"/>
          <w:sz w:val="24"/>
          <w:szCs w:val="24"/>
        </w:rPr>
      </w:pPr>
    </w:p>
    <w:p w:rsidR="0012384D" w:rsidRPr="004A4A9F" w:rsidRDefault="00EF69B3" w:rsidP="0012384D">
      <w:pPr>
        <w:rPr>
          <w:rFonts w:cstheme="minorHAnsi"/>
          <w:sz w:val="24"/>
          <w:szCs w:val="24"/>
        </w:rPr>
      </w:pPr>
      <w:r w:rsidRPr="00E20967">
        <w:rPr>
          <w:rFonts w:cstheme="minorHAnsi"/>
          <w:b/>
        </w:rPr>
        <w:t>17h45</w:t>
      </w:r>
      <w:r w:rsidR="0012384D" w:rsidRPr="00E20967">
        <w:rPr>
          <w:rFonts w:cstheme="minorHAnsi"/>
          <w:b/>
        </w:rPr>
        <w:t xml:space="preserve"> Conclusions : </w:t>
      </w:r>
      <w:r w:rsidR="0012384D" w:rsidRPr="00E20967">
        <w:rPr>
          <w:rFonts w:cstheme="minorHAnsi"/>
        </w:rPr>
        <w:t>Jean-Luc Martinez, président du musée du Louvre</w:t>
      </w:r>
      <w:r w:rsidR="0012384D" w:rsidRPr="004A4A9F">
        <w:rPr>
          <w:rFonts w:cstheme="minorHAnsi"/>
        </w:rPr>
        <w:t xml:space="preserve"> </w:t>
      </w:r>
    </w:p>
    <w:sectPr w:rsidR="0012384D" w:rsidRPr="004A4A9F" w:rsidSect="00EB2A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E81"/>
    <w:multiLevelType w:val="hybridMultilevel"/>
    <w:tmpl w:val="8738CFA2"/>
    <w:lvl w:ilvl="0" w:tplc="6DEC5B2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2180C"/>
    <w:multiLevelType w:val="hybridMultilevel"/>
    <w:tmpl w:val="D940EB9C"/>
    <w:lvl w:ilvl="0" w:tplc="6CD0F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F4C80"/>
    <w:multiLevelType w:val="hybridMultilevel"/>
    <w:tmpl w:val="8738CFA2"/>
    <w:lvl w:ilvl="0" w:tplc="6DEC5B2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314CDC"/>
    <w:multiLevelType w:val="hybridMultilevel"/>
    <w:tmpl w:val="D5E8D48A"/>
    <w:lvl w:ilvl="0" w:tplc="CD860CD6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A610A"/>
    <w:multiLevelType w:val="hybridMultilevel"/>
    <w:tmpl w:val="B7A6FB80"/>
    <w:lvl w:ilvl="0" w:tplc="0D220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27FFA"/>
    <w:multiLevelType w:val="hybridMultilevel"/>
    <w:tmpl w:val="B2365B26"/>
    <w:lvl w:ilvl="0" w:tplc="32DCA66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F69E9"/>
    <w:multiLevelType w:val="hybridMultilevel"/>
    <w:tmpl w:val="755A9AE4"/>
    <w:lvl w:ilvl="0" w:tplc="01FA51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B18EB"/>
    <w:multiLevelType w:val="hybridMultilevel"/>
    <w:tmpl w:val="1BFCE470"/>
    <w:lvl w:ilvl="0" w:tplc="73223BF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B1836D0"/>
    <w:multiLevelType w:val="hybridMultilevel"/>
    <w:tmpl w:val="A8F2F966"/>
    <w:lvl w:ilvl="0" w:tplc="90EE78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4C4D41"/>
    <w:multiLevelType w:val="hybridMultilevel"/>
    <w:tmpl w:val="82C89D2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55021E8"/>
    <w:multiLevelType w:val="hybridMultilevel"/>
    <w:tmpl w:val="D446287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0B"/>
    <w:rsid w:val="000203F4"/>
    <w:rsid w:val="00023CE1"/>
    <w:rsid w:val="00055716"/>
    <w:rsid w:val="000655D6"/>
    <w:rsid w:val="00072C6E"/>
    <w:rsid w:val="00073577"/>
    <w:rsid w:val="00091BA2"/>
    <w:rsid w:val="000B2A8B"/>
    <w:rsid w:val="000C4FD2"/>
    <w:rsid w:val="000D480B"/>
    <w:rsid w:val="001043CE"/>
    <w:rsid w:val="0012384D"/>
    <w:rsid w:val="001244F7"/>
    <w:rsid w:val="001422ED"/>
    <w:rsid w:val="00144E5B"/>
    <w:rsid w:val="0017729B"/>
    <w:rsid w:val="00185D89"/>
    <w:rsid w:val="001B2B8B"/>
    <w:rsid w:val="002177AE"/>
    <w:rsid w:val="00220D0B"/>
    <w:rsid w:val="0022713D"/>
    <w:rsid w:val="00230373"/>
    <w:rsid w:val="00291372"/>
    <w:rsid w:val="002B2F4F"/>
    <w:rsid w:val="002D06F2"/>
    <w:rsid w:val="002D4137"/>
    <w:rsid w:val="003342B7"/>
    <w:rsid w:val="003408AD"/>
    <w:rsid w:val="00344AB5"/>
    <w:rsid w:val="00356077"/>
    <w:rsid w:val="00374F82"/>
    <w:rsid w:val="003825D6"/>
    <w:rsid w:val="003B200B"/>
    <w:rsid w:val="003E4AC7"/>
    <w:rsid w:val="003E771E"/>
    <w:rsid w:val="003E7CF6"/>
    <w:rsid w:val="00417801"/>
    <w:rsid w:val="00422E35"/>
    <w:rsid w:val="004965D1"/>
    <w:rsid w:val="004A4A9F"/>
    <w:rsid w:val="004B78AC"/>
    <w:rsid w:val="004C19E8"/>
    <w:rsid w:val="004C295A"/>
    <w:rsid w:val="004D28F8"/>
    <w:rsid w:val="00520149"/>
    <w:rsid w:val="005E43FB"/>
    <w:rsid w:val="00623770"/>
    <w:rsid w:val="00624AB1"/>
    <w:rsid w:val="00626E93"/>
    <w:rsid w:val="00635E24"/>
    <w:rsid w:val="006503CA"/>
    <w:rsid w:val="00680786"/>
    <w:rsid w:val="006C22D5"/>
    <w:rsid w:val="006D196B"/>
    <w:rsid w:val="006D6819"/>
    <w:rsid w:val="006F627D"/>
    <w:rsid w:val="00705D5F"/>
    <w:rsid w:val="007205B6"/>
    <w:rsid w:val="00720F2C"/>
    <w:rsid w:val="007835BB"/>
    <w:rsid w:val="007A57F9"/>
    <w:rsid w:val="007A638D"/>
    <w:rsid w:val="00804CC7"/>
    <w:rsid w:val="00823387"/>
    <w:rsid w:val="0085115F"/>
    <w:rsid w:val="00905836"/>
    <w:rsid w:val="00905B53"/>
    <w:rsid w:val="0091486E"/>
    <w:rsid w:val="00925D01"/>
    <w:rsid w:val="00944977"/>
    <w:rsid w:val="00967C3B"/>
    <w:rsid w:val="00983A16"/>
    <w:rsid w:val="0099460B"/>
    <w:rsid w:val="00A375BB"/>
    <w:rsid w:val="00A67A1B"/>
    <w:rsid w:val="00A95235"/>
    <w:rsid w:val="00AA6E0E"/>
    <w:rsid w:val="00AE5DCE"/>
    <w:rsid w:val="00AE7EC1"/>
    <w:rsid w:val="00AF197D"/>
    <w:rsid w:val="00AF3CDA"/>
    <w:rsid w:val="00B12EA0"/>
    <w:rsid w:val="00B70E7A"/>
    <w:rsid w:val="00B721A1"/>
    <w:rsid w:val="00BA3BFD"/>
    <w:rsid w:val="00BB5160"/>
    <w:rsid w:val="00BD6D66"/>
    <w:rsid w:val="00BF118C"/>
    <w:rsid w:val="00C0001D"/>
    <w:rsid w:val="00C05807"/>
    <w:rsid w:val="00C206A2"/>
    <w:rsid w:val="00C62C60"/>
    <w:rsid w:val="00C77617"/>
    <w:rsid w:val="00CA0A90"/>
    <w:rsid w:val="00CA6F54"/>
    <w:rsid w:val="00D02C91"/>
    <w:rsid w:val="00D14D76"/>
    <w:rsid w:val="00D20E85"/>
    <w:rsid w:val="00D707B2"/>
    <w:rsid w:val="00DA34E0"/>
    <w:rsid w:val="00E14C13"/>
    <w:rsid w:val="00E20967"/>
    <w:rsid w:val="00E2603B"/>
    <w:rsid w:val="00E33044"/>
    <w:rsid w:val="00E35109"/>
    <w:rsid w:val="00E46B9A"/>
    <w:rsid w:val="00E64252"/>
    <w:rsid w:val="00E72A73"/>
    <w:rsid w:val="00E81C82"/>
    <w:rsid w:val="00E87B7E"/>
    <w:rsid w:val="00EB2A30"/>
    <w:rsid w:val="00EC217F"/>
    <w:rsid w:val="00EF69B3"/>
    <w:rsid w:val="00F30240"/>
    <w:rsid w:val="00F33F60"/>
    <w:rsid w:val="00F42AF8"/>
    <w:rsid w:val="00F7020B"/>
    <w:rsid w:val="00F73072"/>
    <w:rsid w:val="00F91A26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5B"/>
  </w:style>
  <w:style w:type="paragraph" w:styleId="Titre2">
    <w:name w:val="heading 2"/>
    <w:basedOn w:val="Normal"/>
    <w:link w:val="Titre2Car"/>
    <w:uiPriority w:val="9"/>
    <w:qFormat/>
    <w:rsid w:val="00994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A4A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200B"/>
    <w:pPr>
      <w:ind w:left="720"/>
      <w:contextualSpacing/>
    </w:pPr>
  </w:style>
  <w:style w:type="paragraph" w:styleId="Sansinterligne">
    <w:name w:val="No Spacing"/>
    <w:uiPriority w:val="1"/>
    <w:qFormat/>
    <w:rsid w:val="003B200B"/>
    <w:pPr>
      <w:spacing w:after="0" w:line="240" w:lineRule="auto"/>
    </w:pPr>
  </w:style>
  <w:style w:type="character" w:customStyle="1" w:styleId="st1">
    <w:name w:val="st1"/>
    <w:basedOn w:val="Policepardfaut"/>
    <w:rsid w:val="00F91A26"/>
  </w:style>
  <w:style w:type="paragraph" w:styleId="Textedebulles">
    <w:name w:val="Balloon Text"/>
    <w:basedOn w:val="Normal"/>
    <w:link w:val="TextedebullesCar"/>
    <w:uiPriority w:val="99"/>
    <w:semiHidden/>
    <w:unhideWhenUsed/>
    <w:rsid w:val="0023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37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460B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9460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99460B"/>
    <w:rPr>
      <w:b/>
      <w:bCs/>
    </w:rPr>
  </w:style>
  <w:style w:type="paragraph" w:styleId="NormalWeb">
    <w:name w:val="Normal (Web)"/>
    <w:basedOn w:val="Normal"/>
    <w:uiPriority w:val="99"/>
    <w:unhideWhenUsed/>
    <w:rsid w:val="00905B5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A4A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D20E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5B"/>
  </w:style>
  <w:style w:type="paragraph" w:styleId="Titre2">
    <w:name w:val="heading 2"/>
    <w:basedOn w:val="Normal"/>
    <w:link w:val="Titre2Car"/>
    <w:uiPriority w:val="9"/>
    <w:qFormat/>
    <w:rsid w:val="00994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A4A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200B"/>
    <w:pPr>
      <w:ind w:left="720"/>
      <w:contextualSpacing/>
    </w:pPr>
  </w:style>
  <w:style w:type="paragraph" w:styleId="Sansinterligne">
    <w:name w:val="No Spacing"/>
    <w:uiPriority w:val="1"/>
    <w:qFormat/>
    <w:rsid w:val="003B200B"/>
    <w:pPr>
      <w:spacing w:after="0" w:line="240" w:lineRule="auto"/>
    </w:pPr>
  </w:style>
  <w:style w:type="character" w:customStyle="1" w:styleId="st1">
    <w:name w:val="st1"/>
    <w:basedOn w:val="Policepardfaut"/>
    <w:rsid w:val="00F91A26"/>
  </w:style>
  <w:style w:type="paragraph" w:styleId="Textedebulles">
    <w:name w:val="Balloon Text"/>
    <w:basedOn w:val="Normal"/>
    <w:link w:val="TextedebullesCar"/>
    <w:uiPriority w:val="99"/>
    <w:semiHidden/>
    <w:unhideWhenUsed/>
    <w:rsid w:val="0023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37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460B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9460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99460B"/>
    <w:rPr>
      <w:b/>
      <w:bCs/>
    </w:rPr>
  </w:style>
  <w:style w:type="paragraph" w:styleId="NormalWeb">
    <w:name w:val="Normal (Web)"/>
    <w:basedOn w:val="Normal"/>
    <w:uiPriority w:val="99"/>
    <w:unhideWhenUsed/>
    <w:rsid w:val="00905B5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A4A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D20E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2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2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2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98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85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INP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Maume Emilie</dc:creator>
  <cp:lastModifiedBy>Lubineau Sarah</cp:lastModifiedBy>
  <cp:revision>3</cp:revision>
  <cp:lastPrinted>2013-11-25T10:30:00Z</cp:lastPrinted>
  <dcterms:created xsi:type="dcterms:W3CDTF">2013-11-13T09:02:00Z</dcterms:created>
  <dcterms:modified xsi:type="dcterms:W3CDTF">2013-11-25T12:44:00Z</dcterms:modified>
</cp:coreProperties>
</file>